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DA3B2" w14:textId="3A5B69D5" w:rsidR="00B5354B" w:rsidRDefault="00B5354B">
      <w:pPr>
        <w:rPr>
          <w:rFonts w:asciiTheme="majorBidi" w:hAnsiTheme="majorBidi" w:cstheme="majorBidi"/>
          <w:sz w:val="24"/>
          <w:szCs w:val="24"/>
        </w:rPr>
      </w:pPr>
      <w:r w:rsidRPr="00B5354B">
        <w:rPr>
          <w:rFonts w:asciiTheme="majorBidi" w:hAnsiTheme="majorBidi" w:cstheme="majorBidi"/>
          <w:sz w:val="24"/>
          <w:szCs w:val="24"/>
        </w:rPr>
        <w:t xml:space="preserve">Highlights </w:t>
      </w:r>
    </w:p>
    <w:p w14:paraId="2B370FDE" w14:textId="6F118EF6" w:rsidR="00B5354B" w:rsidRPr="004F5839" w:rsidRDefault="00B5354B" w:rsidP="004F5839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B5354B">
        <w:rPr>
          <w:rFonts w:asciiTheme="majorBidi" w:hAnsiTheme="majorBidi" w:cstheme="majorBidi"/>
          <w:sz w:val="24"/>
          <w:szCs w:val="24"/>
        </w:rPr>
        <w:t xml:space="preserve">Oxynitride glasses were prepared </w:t>
      </w:r>
      <w:r w:rsidR="00393152">
        <w:rPr>
          <w:rFonts w:asciiTheme="majorBidi" w:hAnsiTheme="majorBidi" w:cstheme="majorBidi"/>
          <w:sz w:val="24"/>
          <w:szCs w:val="24"/>
        </w:rPr>
        <w:t>by</w:t>
      </w:r>
      <w:r w:rsidRPr="00B5354B">
        <w:rPr>
          <w:rFonts w:asciiTheme="majorBidi" w:hAnsiTheme="majorBidi" w:cstheme="majorBidi"/>
          <w:sz w:val="24"/>
          <w:szCs w:val="24"/>
        </w:rPr>
        <w:t xml:space="preserve"> </w:t>
      </w:r>
      <w:r w:rsidR="00393152">
        <w:rPr>
          <w:rFonts w:asciiTheme="majorBidi" w:hAnsiTheme="majorBidi" w:cstheme="majorBidi"/>
          <w:sz w:val="24"/>
          <w:szCs w:val="24"/>
        </w:rPr>
        <w:t xml:space="preserve">the </w:t>
      </w:r>
      <w:r w:rsidRPr="00B5354B">
        <w:rPr>
          <w:rFonts w:asciiTheme="majorBidi" w:hAnsiTheme="majorBidi" w:cstheme="majorBidi"/>
          <w:sz w:val="24"/>
          <w:szCs w:val="24"/>
        </w:rPr>
        <w:t xml:space="preserve">melting method and </w:t>
      </w:r>
      <w:r w:rsidR="004F5839">
        <w:rPr>
          <w:rFonts w:asciiTheme="majorBidi" w:hAnsiTheme="majorBidi" w:cstheme="majorBidi"/>
          <w:sz w:val="24"/>
          <w:szCs w:val="24"/>
        </w:rPr>
        <w:t>impurities</w:t>
      </w:r>
      <w:r w:rsidRPr="00B5354B">
        <w:rPr>
          <w:rFonts w:asciiTheme="majorBidi" w:hAnsiTheme="majorBidi" w:cstheme="majorBidi"/>
          <w:sz w:val="24"/>
          <w:szCs w:val="24"/>
        </w:rPr>
        <w:t xml:space="preserve"> </w:t>
      </w:r>
      <w:r w:rsidR="00544AD3">
        <w:rPr>
          <w:rFonts w:asciiTheme="majorBidi" w:hAnsiTheme="majorBidi" w:cstheme="majorBidi"/>
          <w:sz w:val="24"/>
          <w:szCs w:val="24"/>
        </w:rPr>
        <w:t>analysed</w:t>
      </w:r>
      <w:r w:rsidR="004F5839">
        <w:rPr>
          <w:rFonts w:asciiTheme="majorBidi" w:hAnsiTheme="majorBidi" w:cstheme="majorBidi"/>
          <w:sz w:val="24"/>
          <w:szCs w:val="24"/>
        </w:rPr>
        <w:t xml:space="preserve"> </w:t>
      </w:r>
      <w:r w:rsidRPr="00B5354B">
        <w:rPr>
          <w:rFonts w:asciiTheme="majorBidi" w:hAnsiTheme="majorBidi" w:cstheme="majorBidi"/>
          <w:sz w:val="24"/>
          <w:szCs w:val="24"/>
        </w:rPr>
        <w:t>in the glasses</w:t>
      </w:r>
      <w:r w:rsidR="004F5839">
        <w:rPr>
          <w:rFonts w:asciiTheme="majorBidi" w:hAnsiTheme="majorBidi" w:cstheme="majorBidi"/>
          <w:sz w:val="24"/>
          <w:szCs w:val="24"/>
        </w:rPr>
        <w:t xml:space="preserve"> network</w:t>
      </w:r>
      <w:bookmarkStart w:id="0" w:name="_GoBack"/>
      <w:bookmarkEnd w:id="0"/>
    </w:p>
    <w:p w14:paraId="30F2A1ED" w14:textId="5B65F2C6" w:rsidR="004F5839" w:rsidRDefault="00B5354B" w:rsidP="004F5839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B5354B">
        <w:rPr>
          <w:rFonts w:asciiTheme="majorBidi" w:hAnsiTheme="majorBidi" w:cstheme="majorBidi"/>
          <w:sz w:val="24"/>
          <w:szCs w:val="24"/>
        </w:rPr>
        <w:t>Structural analysis showed</w:t>
      </w:r>
      <w:r>
        <w:rPr>
          <w:rFonts w:asciiTheme="majorBidi" w:hAnsiTheme="majorBidi" w:cstheme="majorBidi"/>
          <w:sz w:val="24"/>
          <w:szCs w:val="24"/>
        </w:rPr>
        <w:t xml:space="preserve"> the presence of submicron to micron size precipitate impurities in the glass network</w:t>
      </w:r>
    </w:p>
    <w:p w14:paraId="54F9D73C" w14:textId="7C97DEC0" w:rsidR="00F36ABE" w:rsidRPr="004704B1" w:rsidRDefault="004F5839" w:rsidP="004F5839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4704B1">
        <w:rPr>
          <w:rFonts w:asciiTheme="majorBidi" w:hAnsiTheme="majorBidi" w:cstheme="majorBidi"/>
          <w:sz w:val="24"/>
          <w:szCs w:val="24"/>
        </w:rPr>
        <w:t>The amount of precipitate increases with the nitrogen content in the glasses</w:t>
      </w:r>
      <w:r w:rsidR="004704B1" w:rsidRPr="004704B1">
        <w:rPr>
          <w:rFonts w:asciiTheme="majorBidi" w:hAnsiTheme="majorBidi" w:cstheme="majorBidi"/>
          <w:sz w:val="24"/>
          <w:szCs w:val="24"/>
        </w:rPr>
        <w:t xml:space="preserve"> and </w:t>
      </w:r>
      <w:r w:rsidR="004704B1">
        <w:rPr>
          <w:rFonts w:asciiTheme="majorBidi" w:hAnsiTheme="majorBidi" w:cstheme="majorBidi"/>
          <w:sz w:val="24"/>
          <w:szCs w:val="24"/>
        </w:rPr>
        <w:t>p</w:t>
      </w:r>
      <w:r w:rsidR="00B5354B" w:rsidRPr="004704B1">
        <w:rPr>
          <w:rFonts w:asciiTheme="majorBidi" w:hAnsiTheme="majorBidi" w:cstheme="majorBidi"/>
          <w:sz w:val="24"/>
          <w:szCs w:val="24"/>
        </w:rPr>
        <w:t>recipitate size decrease with the increase of holding of time</w:t>
      </w:r>
      <w:r w:rsidR="004704B1">
        <w:rPr>
          <w:rFonts w:asciiTheme="majorBidi" w:hAnsiTheme="majorBidi" w:cstheme="majorBidi"/>
          <w:sz w:val="24"/>
          <w:szCs w:val="24"/>
        </w:rPr>
        <w:t xml:space="preserve">  </w:t>
      </w:r>
    </w:p>
    <w:p w14:paraId="1359F8D8" w14:textId="3A8D4641" w:rsidR="00B5354B" w:rsidRPr="00B5354B" w:rsidRDefault="00544AD3" w:rsidP="004F5839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</w:t>
      </w:r>
      <w:r w:rsidR="00F36ABE">
        <w:rPr>
          <w:rFonts w:asciiTheme="majorBidi" w:hAnsiTheme="majorBidi" w:cstheme="majorBidi"/>
          <w:sz w:val="24"/>
          <w:szCs w:val="24"/>
        </w:rPr>
        <w:t xml:space="preserve">xynitride glasses </w:t>
      </w:r>
      <w:r>
        <w:rPr>
          <w:rFonts w:asciiTheme="majorBidi" w:hAnsiTheme="majorBidi" w:cstheme="majorBidi"/>
          <w:sz w:val="24"/>
          <w:szCs w:val="24"/>
        </w:rPr>
        <w:t>were used as a target for</w:t>
      </w:r>
      <w:r w:rsidR="00F36ABE">
        <w:rPr>
          <w:rFonts w:asciiTheme="majorBidi" w:hAnsiTheme="majorBidi" w:cstheme="majorBidi"/>
          <w:sz w:val="24"/>
          <w:szCs w:val="24"/>
        </w:rPr>
        <w:t xml:space="preserve"> </w:t>
      </w:r>
      <w:r w:rsidR="004704B1">
        <w:rPr>
          <w:rFonts w:asciiTheme="majorBidi" w:hAnsiTheme="majorBidi" w:cstheme="majorBidi"/>
          <w:sz w:val="24"/>
          <w:szCs w:val="24"/>
        </w:rPr>
        <w:t xml:space="preserve">the </w:t>
      </w:r>
      <w:r>
        <w:rPr>
          <w:rFonts w:asciiTheme="majorBidi" w:hAnsiTheme="majorBidi" w:cstheme="majorBidi"/>
          <w:sz w:val="24"/>
          <w:szCs w:val="24"/>
        </w:rPr>
        <w:t>preparation of</w:t>
      </w:r>
      <w:r w:rsidR="00F36ABE">
        <w:rPr>
          <w:rFonts w:asciiTheme="majorBidi" w:hAnsiTheme="majorBidi" w:cstheme="majorBidi"/>
          <w:sz w:val="24"/>
          <w:szCs w:val="24"/>
        </w:rPr>
        <w:t xml:space="preserve"> thin films</w:t>
      </w:r>
    </w:p>
    <w:p w14:paraId="1A228BD7" w14:textId="77777777" w:rsidR="00B5354B" w:rsidRPr="00B5354B" w:rsidRDefault="00B5354B">
      <w:pPr>
        <w:rPr>
          <w:rFonts w:asciiTheme="majorBidi" w:hAnsiTheme="majorBidi" w:cstheme="majorBidi"/>
          <w:sz w:val="20"/>
          <w:szCs w:val="20"/>
        </w:rPr>
      </w:pPr>
    </w:p>
    <w:sectPr w:rsidR="00B5354B" w:rsidRPr="00B535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8A79E" w14:textId="77777777" w:rsidR="00C179DD" w:rsidRDefault="00C179DD" w:rsidP="00B5354B">
      <w:pPr>
        <w:spacing w:after="0" w:line="240" w:lineRule="auto"/>
      </w:pPr>
      <w:r>
        <w:separator/>
      </w:r>
    </w:p>
  </w:endnote>
  <w:endnote w:type="continuationSeparator" w:id="0">
    <w:p w14:paraId="00E82F69" w14:textId="77777777" w:rsidR="00C179DD" w:rsidRDefault="00C179DD" w:rsidP="00B53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03D4D6" w14:textId="77777777" w:rsidR="00B5354B" w:rsidRDefault="00B535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3D31E0" w14:textId="77777777" w:rsidR="00B5354B" w:rsidRDefault="00B535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228FD" w14:textId="77777777" w:rsidR="00B5354B" w:rsidRDefault="00B535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DC7485" w14:textId="77777777" w:rsidR="00C179DD" w:rsidRDefault="00C179DD" w:rsidP="00B5354B">
      <w:pPr>
        <w:spacing w:after="0" w:line="240" w:lineRule="auto"/>
      </w:pPr>
      <w:r>
        <w:separator/>
      </w:r>
    </w:p>
  </w:footnote>
  <w:footnote w:type="continuationSeparator" w:id="0">
    <w:p w14:paraId="0B3DA00D" w14:textId="77777777" w:rsidR="00C179DD" w:rsidRDefault="00C179DD" w:rsidP="00B53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8E5C5" w14:textId="77777777" w:rsidR="00B5354B" w:rsidRDefault="00B535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FFC5E2" w14:textId="77777777" w:rsidR="00B5354B" w:rsidRDefault="00B535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127E69" w14:textId="77777777" w:rsidR="00B5354B" w:rsidRDefault="00B535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9E271B"/>
    <w:multiLevelType w:val="hybridMultilevel"/>
    <w:tmpl w:val="DAEAE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0NDExNjEwNDY2NzBX0lEKTi0uzszPAykwrgUA6eoLcSwAAAA="/>
  </w:docVars>
  <w:rsids>
    <w:rsidRoot w:val="00B5354B"/>
    <w:rsid w:val="00393152"/>
    <w:rsid w:val="004704B1"/>
    <w:rsid w:val="004F5839"/>
    <w:rsid w:val="00544AD3"/>
    <w:rsid w:val="008C00ED"/>
    <w:rsid w:val="008C4B6F"/>
    <w:rsid w:val="00B5354B"/>
    <w:rsid w:val="00C179DD"/>
    <w:rsid w:val="00F3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839C6"/>
  <w15:chartTrackingRefBased/>
  <w15:docId w15:val="{B139F8C0-1CA4-4FF9-A7C2-5808300FA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35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5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5354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3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54B"/>
  </w:style>
  <w:style w:type="paragraph" w:styleId="Footer">
    <w:name w:val="footer"/>
    <w:basedOn w:val="Normal"/>
    <w:link w:val="FooterChar"/>
    <w:uiPriority w:val="99"/>
    <w:unhideWhenUsed/>
    <w:rsid w:val="00B53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5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68</Words>
  <Characters>380</Characters>
  <Application>Microsoft Office Word</Application>
  <DocSecurity>0</DocSecurity>
  <Lines>6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abbas hakeem</dc:creator>
  <cp:keywords/>
  <dc:description/>
  <cp:lastModifiedBy>abbas hakeem</cp:lastModifiedBy>
  <cp:revision>6</cp:revision>
  <dcterms:created xsi:type="dcterms:W3CDTF">2020-01-11T05:33:00Z</dcterms:created>
  <dcterms:modified xsi:type="dcterms:W3CDTF">2020-02-06T18:49:00Z</dcterms:modified>
</cp:coreProperties>
</file>